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D8" w:rsidRPr="00FE6A4C" w:rsidRDefault="00A95703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19710</wp:posOffset>
            </wp:positionH>
            <wp:positionV relativeFrom="paragraph">
              <wp:posOffset>-547294</wp:posOffset>
            </wp:positionV>
            <wp:extent cx="5982756" cy="284996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овка МДЭИ осень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756" cy="284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AD8" w:rsidRPr="00FE6A4C" w:rsidRDefault="00905AD8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D8" w:rsidRPr="00FE6A4C" w:rsidRDefault="00905AD8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D8" w:rsidRPr="00FE6A4C" w:rsidRDefault="00905AD8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703" w:rsidRPr="00FE6A4C" w:rsidRDefault="00A95703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703" w:rsidRPr="00FE6A4C" w:rsidRDefault="00A95703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703" w:rsidRPr="00FE6A4C" w:rsidRDefault="00A95703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703" w:rsidRPr="00FE6A4C" w:rsidRDefault="00A95703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703" w:rsidRPr="00FE6A4C" w:rsidRDefault="00A95703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D8" w:rsidRPr="00FE6A4C" w:rsidRDefault="00905AD8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D8" w:rsidRPr="00FE6A4C" w:rsidRDefault="00905AD8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D8" w:rsidRPr="00FE6A4C" w:rsidRDefault="00905AD8" w:rsidP="000258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703" w:rsidRPr="00FE6A4C" w:rsidRDefault="00A95703" w:rsidP="00905AD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D8" w:rsidRPr="00FE6A4C" w:rsidRDefault="00905AD8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4C">
        <w:rPr>
          <w:rFonts w:ascii="Times New Roman" w:hAnsi="Times New Roman" w:cs="Times New Roman"/>
          <w:sz w:val="24"/>
          <w:szCs w:val="24"/>
        </w:rPr>
        <w:t>Ежегодная выставка-форум Международный день импорта и экспорта – это два якорных проекта – Осенняя сессия и Весенняя сессия.</w:t>
      </w:r>
    </w:p>
    <w:p w:rsidR="002A3B2A" w:rsidRPr="00FE6A4C" w:rsidRDefault="00800E4B" w:rsidP="002A3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4C">
        <w:rPr>
          <w:rFonts w:ascii="Times New Roman" w:hAnsi="Times New Roman" w:cs="Times New Roman"/>
          <w:sz w:val="24"/>
          <w:szCs w:val="24"/>
        </w:rPr>
        <w:t>Осенняя сессия форума состоится 1</w:t>
      </w:r>
      <w:r w:rsidR="004845AC" w:rsidRPr="00FE6A4C">
        <w:rPr>
          <w:rFonts w:ascii="Times New Roman" w:hAnsi="Times New Roman" w:cs="Times New Roman"/>
          <w:sz w:val="24"/>
          <w:szCs w:val="24"/>
        </w:rPr>
        <w:t>8</w:t>
      </w:r>
      <w:r w:rsidRPr="00FE6A4C">
        <w:rPr>
          <w:rFonts w:ascii="Times New Roman" w:hAnsi="Times New Roman" w:cs="Times New Roman"/>
          <w:sz w:val="24"/>
          <w:szCs w:val="24"/>
        </w:rPr>
        <w:t xml:space="preserve">-20 ноября 2020 года в </w:t>
      </w:r>
      <w:r w:rsidR="002A3B2A" w:rsidRPr="00FE6A4C">
        <w:rPr>
          <w:rFonts w:ascii="Times New Roman" w:hAnsi="Times New Roman" w:cs="Times New Roman"/>
          <w:sz w:val="24"/>
          <w:szCs w:val="24"/>
        </w:rPr>
        <w:t xml:space="preserve">очном и </w:t>
      </w:r>
      <w:r w:rsidRPr="00FE6A4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E6A4C">
        <w:rPr>
          <w:rFonts w:ascii="Times New Roman" w:hAnsi="Times New Roman" w:cs="Times New Roman"/>
          <w:sz w:val="24"/>
          <w:szCs w:val="24"/>
        </w:rPr>
        <w:t xml:space="preserve"> формате! Регистрация уже идет, проект программы опубликован на сайте форума.</w:t>
      </w:r>
      <w:r w:rsidR="002A3B2A" w:rsidRPr="00FE6A4C">
        <w:rPr>
          <w:rFonts w:ascii="Times New Roman" w:hAnsi="Times New Roman" w:cs="Times New Roman"/>
          <w:sz w:val="24"/>
          <w:szCs w:val="24"/>
        </w:rPr>
        <w:t xml:space="preserve"> Место проведения – Общественная палата Российской Федерации. </w:t>
      </w:r>
      <w:r w:rsidR="002A3B2A" w:rsidRPr="00FE6A4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2A3B2A" w:rsidRPr="00FE6A4C">
        <w:rPr>
          <w:rFonts w:ascii="Times New Roman" w:hAnsi="Times New Roman" w:cs="Times New Roman"/>
          <w:sz w:val="24"/>
          <w:szCs w:val="24"/>
        </w:rPr>
        <w:t>-трансляции будут доступны зарегистрированным участникам форума.</w:t>
      </w:r>
      <w:r w:rsidR="00FE6A4C" w:rsidRPr="00FE6A4C">
        <w:rPr>
          <w:rFonts w:ascii="Times New Roman" w:hAnsi="Times New Roman" w:cs="Times New Roman"/>
          <w:sz w:val="24"/>
          <w:szCs w:val="24"/>
        </w:rPr>
        <w:t xml:space="preserve"> </w:t>
      </w:r>
      <w:r w:rsidR="00FE6A4C">
        <w:rPr>
          <w:rFonts w:ascii="Times New Roman" w:hAnsi="Times New Roman" w:cs="Times New Roman"/>
          <w:sz w:val="24"/>
          <w:szCs w:val="24"/>
        </w:rPr>
        <w:t>Трансляция будет вестись по российским регионам и международным партнерам.</w:t>
      </w:r>
    </w:p>
    <w:p w:rsidR="002A3B2A" w:rsidRPr="00FE6A4C" w:rsidRDefault="00905AD8" w:rsidP="00FE6A4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hAnsi="Times New Roman" w:cs="Times New Roman"/>
          <w:color w:val="000000"/>
          <w:sz w:val="24"/>
          <w:szCs w:val="24"/>
        </w:rPr>
        <w:t xml:space="preserve">Задачей выставки-форума является содействие российским экспортерам, развитие торговых отношений, поиск партнеров, оказание помощи в локализации зарубежных партнеров в России, создание и развития новых контактных полей между предпринимателями. </w:t>
      </w:r>
    </w:p>
    <w:p w:rsidR="002A3B2A" w:rsidRPr="00FE6A4C" w:rsidRDefault="002A3B2A" w:rsidP="002A3B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B2A" w:rsidRPr="00FE6A4C" w:rsidRDefault="002A3B2A" w:rsidP="002A3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>День первый 18 ноября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10:00 (московское время)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Специальный гость -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Темур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Шакая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основатель бренда «Лошадиная сила». Совладелец аптечных сетей «36,6». Председатель совета директоров Группы компаний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А.v.е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Посол мира. Председатель делового совета «Россия-Корея».</w:t>
      </w:r>
    </w:p>
    <w:p w:rsid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10:00–12:30 (московское время)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Логистика, грузоперевозки, таможня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спикеры из России, Ближнего Востока, Индонезии, Африканского континента и других стран.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Модератор: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6A4C" w:rsidRPr="00FE6A4C" w:rsidRDefault="00FE6A4C" w:rsidP="00FE6A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Ирина Заседатель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 президиума Ассоциации экспортеров и импортеров, таможенный представитель, руководитель компании "Камертон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Спикеры:</w:t>
      </w:r>
    </w:p>
    <w:p w:rsidR="00FE6A4C" w:rsidRPr="00FE6A4C" w:rsidRDefault="00FE6A4C" w:rsidP="00FE6A4C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Дмитрий Ширяев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руководитель транспортного отдела АО «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Совтрансавто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-Москва».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Тема: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"Особенности логистики при автоперевозках импорта/экспорта в ЕС"</w:t>
      </w:r>
    </w:p>
    <w:p w:rsidR="00FE6A4C" w:rsidRPr="00FE6A4C" w:rsidRDefault="00FE6A4C" w:rsidP="00FE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Долгиев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- Бизнес аналитик ЦРПТ, "Маркировка товаров"</w:t>
      </w:r>
    </w:p>
    <w:p w:rsidR="00FE6A4C" w:rsidRPr="00FE6A4C" w:rsidRDefault="00FE6A4C" w:rsidP="00FE6A4C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Наумов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- руководитель проектов - Федеральная обувная сеть ZENDEN.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Тема: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"Что нужно знать про маркировку"</w:t>
      </w:r>
    </w:p>
    <w:p w:rsidR="00FE6A4C" w:rsidRPr="00FE6A4C" w:rsidRDefault="00FE6A4C" w:rsidP="00FE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Фаридун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Валиев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- Исполнительный директор АСУ ВЭД</w:t>
      </w:r>
    </w:p>
    <w:p w:rsidR="00FE6A4C" w:rsidRPr="00FE6A4C" w:rsidRDefault="00FE6A4C" w:rsidP="00FE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Ирина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Крючкова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компания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Trans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LLC, Дубай</w:t>
      </w:r>
    </w:p>
    <w:p w:rsidR="00FE6A4C" w:rsidRPr="00FE6A4C" w:rsidRDefault="00FE6A4C" w:rsidP="00FE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Анна Фомичева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Основатель и руководитель компании "Бизнес-логистика"</w:t>
      </w:r>
    </w:p>
    <w:p w:rsidR="00FE6A4C" w:rsidRPr="00FE6A4C" w:rsidRDefault="00FE6A4C" w:rsidP="00FE6A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темы для обсуждения: Комплексные транспортные решения для широкомасштабных задач освоения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несырьевого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экспорта. Задачи национального проекта «Международная кооперация и экспорт».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Комплексные транспортные решения для широкомасштабных задач освоения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несырьевого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экспорта. Задачи национального проекта «Международная кооперация и экспорт».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логистики агропромышленного комплекса –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рефконтейнерные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ускоренные поезда.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Оптимизация логистики как фактор обеспечения прозрачности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товаропотоков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Евразийского экономического союза. Цифровые коридоры ЕАЭС. Реализованные логистические кейсы.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новации для улучшения логистической инфраструктуры. Внедрение систем цифровой логистики и развитие интеллектуальных систем управления транспортом.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интеграции участников транспортного комплекса России в единый информационно-аналитический ресурс.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документооборот перевозок грузов. Единая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мультимодальная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транспортная накладная.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интеграция логистики международных транспортных коридоров с международными финансовыми и страховыми платформами.</w:t>
      </w:r>
    </w:p>
    <w:p w:rsidR="00FE6A4C" w:rsidRPr="00FE6A4C" w:rsidRDefault="00FE6A4C" w:rsidP="00FE6A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таможня импорта. Тенденции ускорения и облегчения прохождения контрольных процедур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12:30–14:00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ТРАНСПОРТНЫЕ КОРИДОРЫ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Модератор:</w:t>
      </w:r>
    </w:p>
    <w:p w:rsidR="00FE6A4C" w:rsidRPr="00FE6A4C" w:rsidRDefault="00FE6A4C" w:rsidP="00FE6A4C">
      <w:pPr>
        <w:numPr>
          <w:ilvl w:val="0"/>
          <w:numId w:val="8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Алевтина Кириллова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- Руководитель проекта по развитию экспортной логистики, Российский экспортный центр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Спикеры:</w:t>
      </w:r>
    </w:p>
    <w:p w:rsidR="00FE6A4C" w:rsidRPr="00FE6A4C" w:rsidRDefault="00FE6A4C" w:rsidP="00FE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Аркадий Иванов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— руководитель комитета по логистике ассоциации «Афанасий Никитин», директор по развитию ООО «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Трансазия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Логистик»</w:t>
      </w:r>
    </w:p>
    <w:p w:rsidR="00FE6A4C" w:rsidRPr="00FE6A4C" w:rsidRDefault="00FE6A4C" w:rsidP="00FE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Дмитриевцева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Елена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Начальник отдела контейнерных перевозок АО "РЖД Логистика". Тема: «Развитие транзитных железнодорожных маршрутов»</w:t>
      </w:r>
    </w:p>
    <w:p w:rsidR="00FE6A4C" w:rsidRPr="00FE6A4C" w:rsidRDefault="00FE6A4C" w:rsidP="00FE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Игорь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Гоц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— управляющий директор ассоциации «Афанасий Никитин»</w:t>
      </w:r>
    </w:p>
    <w:p w:rsidR="00FE6A4C" w:rsidRPr="00FE6A4C" w:rsidRDefault="00FE6A4C" w:rsidP="00FE6A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Наталия Иванова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советник Президента МОО "Московская Ассоциация предпринимателей", советник управляющего директора "Консорциума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-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AVGroup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старший вице-президент Ассоциации "Клуб Клубов"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Участвуют спикеры из России, Ирана, Египта, Турции и др. стран. Спикеры на согласовании.</w:t>
      </w:r>
    </w:p>
    <w:p w:rsid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14:00–16:00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ПОИСК ПАРТНЕРОВ НА МЕЖДУНАРОДНОМ РЫНКЕ.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КЕЙС-СЕССИЯ ПРАКТИКОВ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Модератор:</w:t>
      </w:r>
    </w:p>
    <w:p w:rsidR="00FE6A4C" w:rsidRPr="00FE6A4C" w:rsidRDefault="00FE6A4C" w:rsidP="00FE6A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Нонна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Каграманян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вице-президент, руководитель исполнительного комитета «Деловой России»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Спикеры:</w:t>
      </w:r>
    </w:p>
    <w:p w:rsidR="00FE6A4C" w:rsidRPr="00FE6A4C" w:rsidRDefault="00FE6A4C" w:rsidP="00FE6A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Михаил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Панченков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Деловой России» в Узбекистане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Сергей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Гебель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Берлине и Северной-Рейн-Вестфалии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Максим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Загорнов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ОАЭ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Ольга Куликова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Индии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Максим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Доротов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Нигерии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Вадим Некрасов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Эфиопии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Сергей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Бекренев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во Вьетнаме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Мережко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Венгрии</w:t>
      </w:r>
    </w:p>
    <w:p w:rsidR="00FE6A4C" w:rsidRPr="00FE6A4C" w:rsidRDefault="00FE6A4C" w:rsidP="00FE6A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Илья Силин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бизнес-посол «Деловой России» в Латвии</w:t>
      </w: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4C" w:rsidRPr="00FE6A4C" w:rsidRDefault="00FE6A4C" w:rsidP="00FE6A4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второй</w:t>
      </w: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10:00–12:30 (московское время)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3-я МЕЖБАНКОВСКАЯ КОНФЕРЕНЦИЯ ПО ВЭД.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 финансовые и юридические инструменты для работы в России.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банков во внешнеэкономической деятельности предприятий.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спикеры из России и стран-партнеров Ассоциации экспортеров и импортеров.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Александра Матвеева -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«Поддержка международной торговли – возможности многосторонних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институтов развития» - Международный банк экономического сотрудничества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Юрий Мисник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Главный технический директор Группы,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Abu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Dhabi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Bank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(FAB)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банков в системе расчетов во внешнеэкономической деятельности предприятий.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Меры финансовой поддержки российских экспортеров (кто имеет право на компенсацию, в каком объеме, итоги 2018 и перспективы на 2020 и т.д.)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Компания-резидент РФ - условия по соглашению об избежание двойного налогообложения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Существенные отличия ведения учета в РФ (взаимоотношения с налоговой, блокировки счетов, контрольные точки бухгалтерии)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надо копить – развивайся сегодня! Программы кредитования и меры государственной поддержки предприятий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экспортной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интернет-торговли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малого и среднего бизнеса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Страхование рисков во внешнеэкономической деятельности.</w:t>
      </w:r>
    </w:p>
    <w:p w:rsidR="00FE6A4C" w:rsidRPr="00FE6A4C" w:rsidRDefault="00FE6A4C" w:rsidP="00FE6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Торговля с зарубежными странами – как не прогореть и заработать?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12:00–13:30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Закупки UNIDO (Организация объединенных наций по промышленному сотрудничеству)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Модератор:</w:t>
      </w:r>
    </w:p>
    <w:p w:rsidR="00FE6A4C" w:rsidRPr="00FE6A4C" w:rsidRDefault="00FE6A4C" w:rsidP="00FE6A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Анатолий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Мальцан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начальник Управления по обеспечению деятельности Штаба по защите прав и законных интересов субъектов инвестиционной и предпринимательской деятельности города Москвы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Спикеры:</w:t>
      </w:r>
    </w:p>
    <w:p w:rsidR="00FE6A4C" w:rsidRPr="00FE6A4C" w:rsidRDefault="00FE6A4C" w:rsidP="00FE6A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Вероника Пешкова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-Посол доброй воли Организации объединенных наций по промышленному развитию (UNIDO)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Участвуют спикеры из России, Ближнего Востока, Италии и стран СН - публикация в ближайшее время</w:t>
      </w:r>
    </w:p>
    <w:p w:rsid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14:00–16:00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Точки роста: импорт и экспорт через 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eCommerce</w:t>
      </w:r>
      <w:proofErr w:type="spellEnd"/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Модератор:</w:t>
      </w:r>
    </w:p>
    <w:p w:rsidR="00FE6A4C" w:rsidRPr="00FE6A4C" w:rsidRDefault="00FE6A4C" w:rsidP="00FE6A4C">
      <w:pPr>
        <w:numPr>
          <w:ilvl w:val="0"/>
          <w:numId w:val="1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Михаил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Яценко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eCommerce Russia (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НАДТ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// Executive Director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Спикеры:</w:t>
      </w:r>
    </w:p>
    <w:p w:rsidR="00FE6A4C" w:rsidRPr="00FE6A4C" w:rsidRDefault="00FE6A4C" w:rsidP="00FE6A4C">
      <w:pPr>
        <w:numPr>
          <w:ilvl w:val="0"/>
          <w:numId w:val="17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согласовании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16:00–18:00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Юридические аспекты ВЭД. Международное налогообложение.</w:t>
      </w:r>
    </w:p>
    <w:p w:rsidR="00FE6A4C" w:rsidRPr="00FE6A4C" w:rsidRDefault="00FE6A4C" w:rsidP="00FE6A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Владислав Донченко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 налоговой практики в Юридической компании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Альянс, Член юридического комитета Ассоциации экспортеров и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импортеровЭксперт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Ассоциации международных налоговых консультантов AITC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6A4C" w:rsidRPr="00FE6A4C" w:rsidRDefault="00FE6A4C" w:rsidP="00FE6A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Наталия Бухарина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налоговой практики в Юридической компании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Альянс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Эксперт Ассоциации международных налоговых консультантов AITC</w:t>
      </w:r>
    </w:p>
    <w:p w:rsidR="00FE6A4C" w:rsidRPr="00FE6A4C" w:rsidRDefault="00FE6A4C" w:rsidP="00FE6A4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Рим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Адельшин</w:t>
      </w:r>
      <w:proofErr w:type="spellEnd"/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 Практики Корпоративного права в Юридической компании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Альянс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Кандидат юридических наук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Доцент кафедры гражданского права ФГБОУ ВО "Российский государственный университет правосудия»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Эксперт института «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Bono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Publico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 уполномоченном по защите прав предпринимателей в г. Москве</w:t>
      </w:r>
    </w:p>
    <w:p w:rsidR="002A3B2A" w:rsidRDefault="002A3B2A" w:rsidP="002A3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4C" w:rsidRPr="00FE6A4C" w:rsidRDefault="00FE6A4C" w:rsidP="002A3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Pr="00FE6A4C" w:rsidRDefault="00FE6A4C" w:rsidP="002A3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третий</w:t>
      </w: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FE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экспортного потенциала России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10:00 (московское время)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Специальный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- Richard Gilmore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Создатель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лидер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GIC Group - international agribusiness company established in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  <w:t xml:space="preserve">1980, </w:t>
      </w: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США</w:t>
      </w:r>
    </w:p>
    <w:p w:rsid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10:00–12:00 (московское время)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Межрегиональная конференция специалистов по поддержке экспорта</w:t>
      </w:r>
    </w:p>
    <w:p w:rsid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12:00–15:00</w:t>
      </w:r>
    </w:p>
    <w:p w:rsidR="00FE6A4C" w:rsidRPr="00FE6A4C" w:rsidRDefault="00FE6A4C" w:rsidP="00FE6A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Питч-сессия российских экспортеров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Питч-сессия будет продвигаться среди зарубежных партнеров.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Специальный доклад эксперта:</w:t>
      </w:r>
    </w:p>
    <w:p w:rsidR="00FE6A4C" w:rsidRPr="00FE6A4C" w:rsidRDefault="00FE6A4C" w:rsidP="00FE6A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Доктор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Дидит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Ратам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 - Глава двусторонней ТПП России Индонезия: "Новые возможности для импорта и экспорта"</w:t>
      </w:r>
    </w:p>
    <w:p w:rsidR="00FE6A4C" w:rsidRPr="00FE6A4C" w:rsidRDefault="00FE6A4C" w:rsidP="00FE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Эксперты:</w:t>
      </w:r>
    </w:p>
    <w:p w:rsidR="00FE6A4C" w:rsidRPr="00FE6A4C" w:rsidRDefault="00FE6A4C" w:rsidP="00FE6A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Крыловский Алексей Борисович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Управляющий директор Консорциума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-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AVGroup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6A4C" w:rsidRPr="00FE6A4C" w:rsidRDefault="00FE6A4C" w:rsidP="00FE6A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Яков Деспот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глава Представительства Хорватской хозяйственной палаты</w:t>
      </w:r>
    </w:p>
    <w:p w:rsidR="00FE6A4C" w:rsidRPr="00FE6A4C" w:rsidRDefault="00FE6A4C" w:rsidP="00FE6A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Mohammad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Abuawwad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Allianceexperts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бизнес-девелопер по странам Персидского залива</w:t>
      </w:r>
    </w:p>
    <w:p w:rsidR="00FE6A4C" w:rsidRPr="00FE6A4C" w:rsidRDefault="00FE6A4C" w:rsidP="00FE6A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Любарто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Сартойе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советник Посла Республики Индонезия, комитет по работе с Индонезией Ассоциации экспортеров и импортеров</w:t>
      </w:r>
    </w:p>
    <w:p w:rsidR="00FE6A4C" w:rsidRPr="00FE6A4C" w:rsidRDefault="00FE6A4C" w:rsidP="00FE6A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Ильдар Абдулин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глава Представительства Ассоциации экспортеров и импортеров в Самаре, экспортный торговый советник Российского экспортного центра, управляющий партнер Русского Делового Центра в Камеруне</w:t>
      </w:r>
    </w:p>
    <w:p w:rsidR="00FE6A4C" w:rsidRPr="00FE6A4C" w:rsidRDefault="00FE6A4C" w:rsidP="00FE6A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Ирина Заседатель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, таможенный представитель, компания "Камертон", член Президиума Ассоциации экспортеров и импортеров</w:t>
      </w:r>
    </w:p>
    <w:p w:rsidR="00FE6A4C" w:rsidRPr="00FE6A4C" w:rsidRDefault="00FE6A4C" w:rsidP="00FE6A4C">
      <w:pPr>
        <w:numPr>
          <w:ilvl w:val="0"/>
          <w:numId w:val="2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Наввар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Абдул-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Вахед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Генеральный директор Российского клуба в Объединённых Арабских Эмирато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0" w:name="_GoBack"/>
      <w:bookmarkEnd w:id="0"/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Вадим Томас, 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компания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Thomas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Consulting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Vertrieb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Германия</w:t>
      </w:r>
    </w:p>
    <w:p w:rsidR="00FE6A4C" w:rsidRPr="00FE6A4C" w:rsidRDefault="00FE6A4C" w:rsidP="00FE6A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Mahdi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Hayatbakhsh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Alliance experts,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девелопер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</w:rPr>
        <w:t>Иран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Alfred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Griffioen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Нидерланды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Miklos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Tomka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Alliance experts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Северная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Америка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Doris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Dunon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Австралия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Frank Chung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Alliance experts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Сингапур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Малайзия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Judith De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Leede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Alliance experts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Бенелюкс</w:t>
      </w:r>
      <w:proofErr w:type="spellEnd"/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Cornelis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Wildenberg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Турция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Vishnu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Krishna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Индия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Tamar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Fransman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Германия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Joao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Portela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Португалия</w:t>
      </w:r>
    </w:p>
    <w:p w:rsidR="00FE6A4C" w:rsidRPr="00FE6A4C" w:rsidRDefault="00FE6A4C" w:rsidP="00FE6A4C">
      <w:pPr>
        <w:numPr>
          <w:ilvl w:val="0"/>
          <w:numId w:val="2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Nadezhda</w:t>
      </w:r>
      <w:proofErr w:type="spellEnd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Mamet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Alliance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experts</w:t>
      </w:r>
      <w:proofErr w:type="spellEnd"/>
      <w:r w:rsidRPr="00FE6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Россия и Восточная Европа</w:t>
      </w:r>
    </w:p>
    <w:p w:rsidR="002A3B2A" w:rsidRPr="00FE6A4C" w:rsidRDefault="002A3B2A" w:rsidP="002A3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169011</wp:posOffset>
            </wp:positionV>
            <wp:extent cx="6389763" cy="3039978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листовка МДЭИ осень 2020 оборо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763" cy="3039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2A" w:rsidRPr="00FE6A4C" w:rsidRDefault="002A3B2A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703" w:rsidRPr="00FE6A4C" w:rsidRDefault="00A95703" w:rsidP="002A3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703" w:rsidRPr="00FE6A4C" w:rsidRDefault="00A95703" w:rsidP="00905A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703" w:rsidRPr="00FE6A4C" w:rsidRDefault="00A95703" w:rsidP="00A9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AD8" w:rsidRPr="00FE6A4C" w:rsidRDefault="00905AD8" w:rsidP="00905AD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5AD8" w:rsidRPr="00FE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B58" w:rsidRDefault="00FB7B58" w:rsidP="00905AD8">
      <w:pPr>
        <w:spacing w:after="0" w:line="240" w:lineRule="auto"/>
      </w:pPr>
      <w:r>
        <w:separator/>
      </w:r>
    </w:p>
  </w:endnote>
  <w:endnote w:type="continuationSeparator" w:id="0">
    <w:p w:rsidR="00FB7B58" w:rsidRDefault="00FB7B58" w:rsidP="0090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B58" w:rsidRDefault="00FB7B58" w:rsidP="00905AD8">
      <w:pPr>
        <w:spacing w:after="0" w:line="240" w:lineRule="auto"/>
      </w:pPr>
      <w:r>
        <w:separator/>
      </w:r>
    </w:p>
  </w:footnote>
  <w:footnote w:type="continuationSeparator" w:id="0">
    <w:p w:rsidR="00FB7B58" w:rsidRDefault="00FB7B58" w:rsidP="0090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B8F"/>
    <w:multiLevelType w:val="multilevel"/>
    <w:tmpl w:val="76F2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590D"/>
    <w:multiLevelType w:val="multilevel"/>
    <w:tmpl w:val="3EB0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46E0"/>
    <w:multiLevelType w:val="hybridMultilevel"/>
    <w:tmpl w:val="5CCC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7FAD"/>
    <w:multiLevelType w:val="multilevel"/>
    <w:tmpl w:val="C952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84F17"/>
    <w:multiLevelType w:val="multilevel"/>
    <w:tmpl w:val="C450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606D8"/>
    <w:multiLevelType w:val="multilevel"/>
    <w:tmpl w:val="7D6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443B4"/>
    <w:multiLevelType w:val="multilevel"/>
    <w:tmpl w:val="0F2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9599D"/>
    <w:multiLevelType w:val="multilevel"/>
    <w:tmpl w:val="261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F7EFA"/>
    <w:multiLevelType w:val="multilevel"/>
    <w:tmpl w:val="46B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82088"/>
    <w:multiLevelType w:val="multilevel"/>
    <w:tmpl w:val="7020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5086D"/>
    <w:multiLevelType w:val="multilevel"/>
    <w:tmpl w:val="E8C2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817FD"/>
    <w:multiLevelType w:val="multilevel"/>
    <w:tmpl w:val="D67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18DD"/>
    <w:multiLevelType w:val="multilevel"/>
    <w:tmpl w:val="F9C8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17ADB"/>
    <w:multiLevelType w:val="multilevel"/>
    <w:tmpl w:val="1272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E5081"/>
    <w:multiLevelType w:val="multilevel"/>
    <w:tmpl w:val="4BA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43770"/>
    <w:multiLevelType w:val="multilevel"/>
    <w:tmpl w:val="EA00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96840"/>
    <w:multiLevelType w:val="hybridMultilevel"/>
    <w:tmpl w:val="4D06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72BDC"/>
    <w:multiLevelType w:val="multilevel"/>
    <w:tmpl w:val="BFFE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B174B"/>
    <w:multiLevelType w:val="multilevel"/>
    <w:tmpl w:val="987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A42CC"/>
    <w:multiLevelType w:val="multilevel"/>
    <w:tmpl w:val="8D5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75811"/>
    <w:multiLevelType w:val="multilevel"/>
    <w:tmpl w:val="9C3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A01C0"/>
    <w:multiLevelType w:val="multilevel"/>
    <w:tmpl w:val="81A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56DBB"/>
    <w:multiLevelType w:val="multilevel"/>
    <w:tmpl w:val="FA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0"/>
  </w:num>
  <w:num w:numId="5">
    <w:abstractNumId w:val="2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19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15"/>
  </w:num>
  <w:num w:numId="16">
    <w:abstractNumId w:val="1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4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AE"/>
    <w:rsid w:val="00014D05"/>
    <w:rsid w:val="0002583E"/>
    <w:rsid w:val="00026850"/>
    <w:rsid w:val="00066C65"/>
    <w:rsid w:val="00074AD3"/>
    <w:rsid w:val="000C4FFE"/>
    <w:rsid w:val="001346D9"/>
    <w:rsid w:val="00176171"/>
    <w:rsid w:val="001A13F8"/>
    <w:rsid w:val="001D230C"/>
    <w:rsid w:val="00207624"/>
    <w:rsid w:val="00217723"/>
    <w:rsid w:val="002A3B2A"/>
    <w:rsid w:val="002E0EC3"/>
    <w:rsid w:val="002F003B"/>
    <w:rsid w:val="002F53F2"/>
    <w:rsid w:val="00367C6D"/>
    <w:rsid w:val="00383C86"/>
    <w:rsid w:val="003B2418"/>
    <w:rsid w:val="003B784F"/>
    <w:rsid w:val="003E687B"/>
    <w:rsid w:val="00441EB0"/>
    <w:rsid w:val="004845AC"/>
    <w:rsid w:val="004B7332"/>
    <w:rsid w:val="004C19F3"/>
    <w:rsid w:val="004D71D4"/>
    <w:rsid w:val="00530154"/>
    <w:rsid w:val="005550FA"/>
    <w:rsid w:val="00555CE2"/>
    <w:rsid w:val="005B0201"/>
    <w:rsid w:val="005B343C"/>
    <w:rsid w:val="00611B4B"/>
    <w:rsid w:val="00651CD3"/>
    <w:rsid w:val="00693EE5"/>
    <w:rsid w:val="006D2B5D"/>
    <w:rsid w:val="006E4A21"/>
    <w:rsid w:val="006F32AE"/>
    <w:rsid w:val="0071233C"/>
    <w:rsid w:val="00735DDA"/>
    <w:rsid w:val="00741FD3"/>
    <w:rsid w:val="0077639B"/>
    <w:rsid w:val="00785E67"/>
    <w:rsid w:val="007A67B8"/>
    <w:rsid w:val="007D24BD"/>
    <w:rsid w:val="007D6207"/>
    <w:rsid w:val="00800E4B"/>
    <w:rsid w:val="00816599"/>
    <w:rsid w:val="0082440F"/>
    <w:rsid w:val="008319ED"/>
    <w:rsid w:val="0084066B"/>
    <w:rsid w:val="00847F5B"/>
    <w:rsid w:val="00894E92"/>
    <w:rsid w:val="00905AD8"/>
    <w:rsid w:val="00913C43"/>
    <w:rsid w:val="009B4340"/>
    <w:rsid w:val="009C6611"/>
    <w:rsid w:val="009D02F0"/>
    <w:rsid w:val="009F4768"/>
    <w:rsid w:val="00A12BE4"/>
    <w:rsid w:val="00A15CAD"/>
    <w:rsid w:val="00A5208D"/>
    <w:rsid w:val="00A5679B"/>
    <w:rsid w:val="00A620AE"/>
    <w:rsid w:val="00A74FF0"/>
    <w:rsid w:val="00A80338"/>
    <w:rsid w:val="00A850DF"/>
    <w:rsid w:val="00A865AF"/>
    <w:rsid w:val="00A95703"/>
    <w:rsid w:val="00AD40EC"/>
    <w:rsid w:val="00AF4043"/>
    <w:rsid w:val="00B169E7"/>
    <w:rsid w:val="00B16E5B"/>
    <w:rsid w:val="00B527A1"/>
    <w:rsid w:val="00BA4DC2"/>
    <w:rsid w:val="00BD177B"/>
    <w:rsid w:val="00BD7B7A"/>
    <w:rsid w:val="00BF5D1C"/>
    <w:rsid w:val="00C4121D"/>
    <w:rsid w:val="00CD3F81"/>
    <w:rsid w:val="00CF15BB"/>
    <w:rsid w:val="00D01396"/>
    <w:rsid w:val="00D31E44"/>
    <w:rsid w:val="00D366AB"/>
    <w:rsid w:val="00D6061C"/>
    <w:rsid w:val="00DC6BB4"/>
    <w:rsid w:val="00DD5491"/>
    <w:rsid w:val="00E000DF"/>
    <w:rsid w:val="00E31A85"/>
    <w:rsid w:val="00E32039"/>
    <w:rsid w:val="00ED6212"/>
    <w:rsid w:val="00EF2078"/>
    <w:rsid w:val="00EF7145"/>
    <w:rsid w:val="00EF7A8E"/>
    <w:rsid w:val="00F2492E"/>
    <w:rsid w:val="00F340E9"/>
    <w:rsid w:val="00FA0FC1"/>
    <w:rsid w:val="00FB7B58"/>
    <w:rsid w:val="00FC0309"/>
    <w:rsid w:val="00FD5A21"/>
    <w:rsid w:val="00FE2E3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8BAC"/>
  <w15:docId w15:val="{60290E4C-1DFC-E746-B4AA-5B0B4CC6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A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15BB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5B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A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6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20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4FF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05AD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0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AD8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90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AD8"/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2A3B2A"/>
    <w:rPr>
      <w:b/>
      <w:bCs/>
    </w:rPr>
  </w:style>
  <w:style w:type="paragraph" w:styleId="ae">
    <w:name w:val="No Spacing"/>
    <w:uiPriority w:val="1"/>
    <w:qFormat/>
    <w:rsid w:val="002A3B2A"/>
    <w:pPr>
      <w:spacing w:after="0" w:line="240" w:lineRule="auto"/>
    </w:pPr>
  </w:style>
  <w:style w:type="character" w:customStyle="1" w:styleId="redactor-invisible-space">
    <w:name w:val="redactor-invisible-space"/>
    <w:basedOn w:val="a0"/>
    <w:rsid w:val="00FE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0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0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18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5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9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6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93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4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7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8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36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90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9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6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6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70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9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24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35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5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995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49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4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3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7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4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40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3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28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1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6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2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1143</Words>
  <Characters>7921</Characters>
  <Application>Microsoft Office Word</Application>
  <DocSecurity>0</DocSecurity>
  <Lines>396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13</cp:revision>
  <dcterms:created xsi:type="dcterms:W3CDTF">2020-04-07T09:06:00Z</dcterms:created>
  <dcterms:modified xsi:type="dcterms:W3CDTF">2020-10-06T06:46:00Z</dcterms:modified>
</cp:coreProperties>
</file>